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5F" w:rsidRDefault="001C7D6D" w:rsidP="001C7D6D">
      <w:pPr>
        <w:jc w:val="center"/>
        <w:rPr>
          <w:rFonts w:ascii="Arial" w:hAnsi="Arial" w:cs="Arial"/>
          <w:b/>
          <w:sz w:val="28"/>
          <w:szCs w:val="28"/>
        </w:rPr>
      </w:pPr>
      <w:r w:rsidRPr="001C7D6D">
        <w:rPr>
          <w:rFonts w:ascii="Arial" w:hAnsi="Arial" w:cs="Arial"/>
          <w:b/>
          <w:sz w:val="28"/>
          <w:szCs w:val="28"/>
        </w:rPr>
        <w:t>UFO Log</w:t>
      </w:r>
    </w:p>
    <w:p w:rsidR="00CD018D" w:rsidRDefault="00CD018D" w:rsidP="001C7D6D">
      <w:pPr>
        <w:jc w:val="center"/>
        <w:rPr>
          <w:rFonts w:ascii="Arial" w:hAnsi="Arial" w:cs="Arial"/>
          <w:b/>
          <w:sz w:val="28"/>
          <w:szCs w:val="28"/>
        </w:rPr>
      </w:pPr>
    </w:p>
    <w:p w:rsidR="001C7D6D" w:rsidRDefault="001C7D6D" w:rsidP="001C7D6D">
      <w:pPr>
        <w:jc w:val="center"/>
        <w:rPr>
          <w:rFonts w:ascii="Arial" w:hAnsi="Arial" w:cs="Arial"/>
          <w:sz w:val="24"/>
          <w:szCs w:val="24"/>
        </w:rPr>
      </w:pPr>
      <w:r w:rsidRPr="001C7D6D">
        <w:rPr>
          <w:rFonts w:ascii="Arial" w:hAnsi="Arial" w:cs="Arial"/>
          <w:sz w:val="24"/>
          <w:szCs w:val="24"/>
        </w:rPr>
        <w:t>List all UFOs you hope to complete in 2023. You can make changes to your log later if you wish. Keep your log up to date.</w:t>
      </w:r>
      <w:r w:rsidR="00A070BC">
        <w:rPr>
          <w:rFonts w:ascii="Arial" w:hAnsi="Arial" w:cs="Arial"/>
          <w:sz w:val="24"/>
          <w:szCs w:val="24"/>
        </w:rPr>
        <w:t xml:space="preserve"> In order to receive Challenge credit, send a picture of your completed quilt to Linda Ruyters, </w:t>
      </w:r>
      <w:r w:rsidR="00A070BC" w:rsidRPr="00A070BC">
        <w:rPr>
          <w:rFonts w:ascii="Arial" w:hAnsi="Arial" w:cs="Arial"/>
          <w:color w:val="0070C0"/>
          <w:sz w:val="24"/>
          <w:szCs w:val="24"/>
          <w:u w:val="single"/>
        </w:rPr>
        <w:t>lruyters@yahoo</w:t>
      </w:r>
      <w:r w:rsidR="00A070BC">
        <w:rPr>
          <w:rFonts w:ascii="Arial" w:hAnsi="Arial" w:cs="Arial"/>
          <w:sz w:val="24"/>
          <w:szCs w:val="24"/>
        </w:rPr>
        <w:t>.</w:t>
      </w:r>
    </w:p>
    <w:p w:rsidR="00CD018D" w:rsidRDefault="00CD018D" w:rsidP="001C7D6D">
      <w:pPr>
        <w:jc w:val="center"/>
        <w:rPr>
          <w:rFonts w:ascii="Arial" w:hAnsi="Arial" w:cs="Arial"/>
          <w:sz w:val="24"/>
          <w:szCs w:val="24"/>
        </w:rPr>
      </w:pPr>
    </w:p>
    <w:p w:rsidR="00CD018D" w:rsidRPr="001C7D6D" w:rsidRDefault="00CD018D" w:rsidP="001C7D6D">
      <w:pPr>
        <w:jc w:val="center"/>
        <w:rPr>
          <w:rFonts w:ascii="Arial" w:hAnsi="Arial" w:cs="Arial"/>
          <w:sz w:val="24"/>
          <w:szCs w:val="24"/>
        </w:rPr>
      </w:pPr>
    </w:p>
    <w:p w:rsidR="001C7D6D" w:rsidRPr="001C7D6D" w:rsidRDefault="001C7D6D" w:rsidP="001C7D6D">
      <w:pPr>
        <w:jc w:val="center"/>
        <w:rPr>
          <w:rFonts w:ascii="Arial" w:hAnsi="Arial" w:cs="Arial"/>
          <w:b/>
          <w:sz w:val="28"/>
          <w:szCs w:val="28"/>
        </w:rPr>
      </w:pPr>
    </w:p>
    <w:p w:rsidR="00951AD8" w:rsidRPr="00D26041" w:rsidRDefault="00951AD8" w:rsidP="00951AD8">
      <w:pPr>
        <w:rPr>
          <w:b/>
        </w:rPr>
      </w:pPr>
      <w:r w:rsidRPr="00D26041">
        <w:rPr>
          <w:b/>
        </w:rPr>
        <w:t>Your Name _________________________________    Phone # _________________________      Email ____________________________________</w:t>
      </w:r>
    </w:p>
    <w:p w:rsidR="00CD018D" w:rsidRDefault="00CD018D" w:rsidP="00951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90"/>
        <w:gridCol w:w="5220"/>
        <w:gridCol w:w="1387"/>
        <w:gridCol w:w="3293"/>
        <w:gridCol w:w="1530"/>
        <w:gridCol w:w="1345"/>
      </w:tblGrid>
      <w:tr w:rsidR="00D26041" w:rsidRPr="00D26041" w:rsidTr="005411CC">
        <w:tc>
          <w:tcPr>
            <w:tcW w:w="625" w:type="dxa"/>
          </w:tcPr>
          <w:p w:rsidR="00D26041" w:rsidRP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 w:rsidRPr="00D26041">
              <w:rPr>
                <w:b/>
              </w:rPr>
              <w:t>No.</w:t>
            </w:r>
          </w:p>
          <w:p w:rsidR="00D26041" w:rsidRPr="00D26041" w:rsidRDefault="00D26041" w:rsidP="00D26041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Begun</w:t>
            </w:r>
          </w:p>
        </w:tc>
        <w:tc>
          <w:tcPr>
            <w:tcW w:w="5220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87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3293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530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4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Sent</w:t>
            </w:r>
          </w:p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>
            <w:bookmarkStart w:id="0" w:name="_GoBack"/>
            <w:bookmarkEnd w:id="0"/>
          </w:p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951AD8"/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/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951AD8"/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/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951AD8"/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/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951AD8"/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/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951AD8"/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/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951AD8"/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/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951AD8"/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P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/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D26041"/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/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D26041"/>
        </w:tc>
      </w:tr>
      <w:tr w:rsidR="00D26041" w:rsidTr="005411CC">
        <w:tc>
          <w:tcPr>
            <w:tcW w:w="625" w:type="dxa"/>
          </w:tcPr>
          <w:p w:rsidR="00D26041" w:rsidRDefault="00D26041" w:rsidP="00D26041">
            <w:pPr>
              <w:jc w:val="center"/>
              <w:rPr>
                <w:b/>
              </w:rPr>
            </w:pPr>
          </w:p>
          <w:p w:rsidR="00D26041" w:rsidRDefault="00D26041" w:rsidP="00D260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</w:tcPr>
          <w:p w:rsidR="00D26041" w:rsidRDefault="00D26041" w:rsidP="00951AD8"/>
        </w:tc>
        <w:tc>
          <w:tcPr>
            <w:tcW w:w="5220" w:type="dxa"/>
          </w:tcPr>
          <w:p w:rsidR="00D26041" w:rsidRDefault="00D26041" w:rsidP="00951AD8"/>
        </w:tc>
        <w:tc>
          <w:tcPr>
            <w:tcW w:w="1387" w:type="dxa"/>
          </w:tcPr>
          <w:p w:rsidR="00D26041" w:rsidRDefault="00D26041" w:rsidP="00951AD8"/>
        </w:tc>
        <w:tc>
          <w:tcPr>
            <w:tcW w:w="3293" w:type="dxa"/>
          </w:tcPr>
          <w:p w:rsidR="00D26041" w:rsidRDefault="00D26041" w:rsidP="00951AD8"/>
        </w:tc>
        <w:tc>
          <w:tcPr>
            <w:tcW w:w="1530" w:type="dxa"/>
          </w:tcPr>
          <w:p w:rsidR="00D26041" w:rsidRDefault="00D26041" w:rsidP="00951AD8"/>
        </w:tc>
        <w:tc>
          <w:tcPr>
            <w:tcW w:w="1345" w:type="dxa"/>
          </w:tcPr>
          <w:p w:rsidR="00D26041" w:rsidRDefault="00D26041" w:rsidP="00D26041"/>
        </w:tc>
      </w:tr>
    </w:tbl>
    <w:p w:rsidR="00CD018D" w:rsidRDefault="00CD018D" w:rsidP="00951AD8"/>
    <w:p w:rsidR="00FF5E07" w:rsidRDefault="00E80ED2" w:rsidP="00951AD8">
      <w:r>
        <w:t>If you have additional UFOs to list, please see reverse side of this form.</w:t>
      </w:r>
    </w:p>
    <w:p w:rsidR="00E80ED2" w:rsidRDefault="00E80ED2" w:rsidP="00951AD8"/>
    <w:p w:rsidR="00E80ED2" w:rsidRDefault="00E80ED2" w:rsidP="00951AD8">
      <w:r>
        <w:t>A register of all points earned will be maintained by the Challenge Chair, and will be available for review upon request.</w:t>
      </w:r>
    </w:p>
    <w:p w:rsidR="00E80ED2" w:rsidRDefault="00E80ED2" w:rsidP="00951AD8"/>
    <w:p w:rsidR="00E80ED2" w:rsidRDefault="00E80ED2" w:rsidP="00951AD8"/>
    <w:p w:rsidR="00E80ED2" w:rsidRDefault="00E80ED2" w:rsidP="00951AD8"/>
    <w:p w:rsidR="00E80ED2" w:rsidRDefault="00E80ED2" w:rsidP="00951AD8"/>
    <w:p w:rsidR="00E80ED2" w:rsidRDefault="00E80ED2" w:rsidP="00951AD8"/>
    <w:p w:rsidR="00E80ED2" w:rsidRDefault="00E80ED2" w:rsidP="00951AD8"/>
    <w:p w:rsidR="00E80ED2" w:rsidRDefault="00E80ED2" w:rsidP="00951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90"/>
        <w:gridCol w:w="5220"/>
        <w:gridCol w:w="1387"/>
        <w:gridCol w:w="3293"/>
        <w:gridCol w:w="1530"/>
        <w:gridCol w:w="1345"/>
      </w:tblGrid>
      <w:tr w:rsidR="00E80ED2" w:rsidRPr="00D26041" w:rsidTr="008E7004">
        <w:tc>
          <w:tcPr>
            <w:tcW w:w="625" w:type="dxa"/>
          </w:tcPr>
          <w:p w:rsidR="00E80ED2" w:rsidRPr="00D26041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 w:rsidRPr="00D26041">
              <w:rPr>
                <w:b/>
              </w:rPr>
              <w:t>No.</w:t>
            </w:r>
          </w:p>
          <w:p w:rsidR="00E80ED2" w:rsidRPr="00D26041" w:rsidRDefault="00E80ED2" w:rsidP="008E700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Begun</w:t>
            </w:r>
          </w:p>
        </w:tc>
        <w:tc>
          <w:tcPr>
            <w:tcW w:w="5220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87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3293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530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4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Sent</w:t>
            </w:r>
          </w:p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Pr="00D26041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  <w:tr w:rsidR="00E80ED2" w:rsidTr="008E7004">
        <w:tc>
          <w:tcPr>
            <w:tcW w:w="625" w:type="dxa"/>
          </w:tcPr>
          <w:p w:rsidR="00E80ED2" w:rsidRDefault="00E80ED2" w:rsidP="008E7004">
            <w:pPr>
              <w:jc w:val="center"/>
              <w:rPr>
                <w:b/>
              </w:rPr>
            </w:pPr>
          </w:p>
          <w:p w:rsidR="00E80ED2" w:rsidRDefault="00E80ED2" w:rsidP="008E7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0" w:type="dxa"/>
          </w:tcPr>
          <w:p w:rsidR="00E80ED2" w:rsidRDefault="00E80ED2" w:rsidP="008E7004"/>
        </w:tc>
        <w:tc>
          <w:tcPr>
            <w:tcW w:w="5220" w:type="dxa"/>
          </w:tcPr>
          <w:p w:rsidR="00E80ED2" w:rsidRDefault="00E80ED2" w:rsidP="008E7004"/>
        </w:tc>
        <w:tc>
          <w:tcPr>
            <w:tcW w:w="1387" w:type="dxa"/>
          </w:tcPr>
          <w:p w:rsidR="00E80ED2" w:rsidRDefault="00E80ED2" w:rsidP="008E7004"/>
        </w:tc>
        <w:tc>
          <w:tcPr>
            <w:tcW w:w="3293" w:type="dxa"/>
          </w:tcPr>
          <w:p w:rsidR="00E80ED2" w:rsidRDefault="00E80ED2" w:rsidP="008E7004"/>
        </w:tc>
        <w:tc>
          <w:tcPr>
            <w:tcW w:w="1530" w:type="dxa"/>
          </w:tcPr>
          <w:p w:rsidR="00E80ED2" w:rsidRDefault="00E80ED2" w:rsidP="008E7004"/>
        </w:tc>
        <w:tc>
          <w:tcPr>
            <w:tcW w:w="1345" w:type="dxa"/>
          </w:tcPr>
          <w:p w:rsidR="00E80ED2" w:rsidRDefault="00E80ED2" w:rsidP="008E7004"/>
        </w:tc>
      </w:tr>
    </w:tbl>
    <w:p w:rsidR="00E80ED2" w:rsidRDefault="00E80ED2" w:rsidP="00951AD8"/>
    <w:sectPr w:rsidR="00E80ED2" w:rsidSect="001C7D6D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D2" w:rsidRDefault="00E80ED2" w:rsidP="00E80ED2">
      <w:r>
        <w:separator/>
      </w:r>
    </w:p>
  </w:endnote>
  <w:endnote w:type="continuationSeparator" w:id="0">
    <w:p w:rsidR="00E80ED2" w:rsidRDefault="00E80ED2" w:rsidP="00E8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07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ED2" w:rsidRDefault="00E80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ED2" w:rsidRDefault="00E8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D2" w:rsidRDefault="00E80ED2" w:rsidP="00E80ED2">
      <w:r>
        <w:separator/>
      </w:r>
    </w:p>
  </w:footnote>
  <w:footnote w:type="continuationSeparator" w:id="0">
    <w:p w:rsidR="00E80ED2" w:rsidRDefault="00E80ED2" w:rsidP="00E80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32"/>
    <w:rsid w:val="00024371"/>
    <w:rsid w:val="00061A94"/>
    <w:rsid w:val="001C7D6D"/>
    <w:rsid w:val="00220B32"/>
    <w:rsid w:val="00322DF6"/>
    <w:rsid w:val="00431920"/>
    <w:rsid w:val="005243DC"/>
    <w:rsid w:val="005411CC"/>
    <w:rsid w:val="00597A2B"/>
    <w:rsid w:val="006270D3"/>
    <w:rsid w:val="006B18C8"/>
    <w:rsid w:val="006B7632"/>
    <w:rsid w:val="00834573"/>
    <w:rsid w:val="00951AD8"/>
    <w:rsid w:val="00A070BC"/>
    <w:rsid w:val="00A1665F"/>
    <w:rsid w:val="00B846CF"/>
    <w:rsid w:val="00B96077"/>
    <w:rsid w:val="00CC4334"/>
    <w:rsid w:val="00CD018D"/>
    <w:rsid w:val="00D26041"/>
    <w:rsid w:val="00D61083"/>
    <w:rsid w:val="00DE1076"/>
    <w:rsid w:val="00DF2FA3"/>
    <w:rsid w:val="00E80ED2"/>
    <w:rsid w:val="00ED3F4D"/>
    <w:rsid w:val="00FC1A8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2E076-CB90-4806-A5A5-A4C340C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ED2"/>
  </w:style>
  <w:style w:type="paragraph" w:styleId="Footer">
    <w:name w:val="footer"/>
    <w:basedOn w:val="Normal"/>
    <w:link w:val="FooterChar"/>
    <w:uiPriority w:val="99"/>
    <w:unhideWhenUsed/>
    <w:rsid w:val="00E8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7</cp:revision>
  <dcterms:created xsi:type="dcterms:W3CDTF">2023-01-05T23:09:00Z</dcterms:created>
  <dcterms:modified xsi:type="dcterms:W3CDTF">2023-01-06T00:00:00Z</dcterms:modified>
</cp:coreProperties>
</file>